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85365" w14:textId="77777777" w:rsidR="008A3555" w:rsidRDefault="008A3555" w:rsidP="00DB7C27">
      <w:pPr>
        <w:contextualSpacing/>
        <w:rPr>
          <w:rFonts w:eastAsia="Times New Roman"/>
        </w:rPr>
      </w:pPr>
    </w:p>
    <w:p w14:paraId="6A4272C8" w14:textId="336E2AA4" w:rsidR="00634500" w:rsidRDefault="008756DE" w:rsidP="00E91005">
      <w:pPr>
        <w:contextualSpacing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6.6.1</w:t>
      </w:r>
      <w:r w:rsidR="001E235B">
        <w:rPr>
          <w:rFonts w:eastAsia="Times New Roman"/>
          <w:b/>
          <w:bCs/>
        </w:rPr>
        <w:t xml:space="preserve"> </w:t>
      </w:r>
      <w:r w:rsidRPr="00E123BE">
        <w:rPr>
          <w:rFonts w:cstheme="minorHAnsi"/>
          <w:b/>
          <w:bCs/>
        </w:rPr>
        <w:t>Applicability to language</w:t>
      </w:r>
    </w:p>
    <w:p w14:paraId="6226285E" w14:textId="1B2A840D" w:rsidR="001E235B" w:rsidRPr="00A5165F" w:rsidRDefault="00757489" w:rsidP="00E91005">
      <w:pPr>
        <w:contextualSpacing/>
        <w:rPr>
          <w:rFonts w:eastAsia="Times New Roman"/>
        </w:rPr>
      </w:pPr>
      <w:r>
        <w:rPr>
          <w:rFonts w:eastAsia="Times New Roman"/>
        </w:rPr>
        <w:t>Last line. Delete comment [</w:t>
      </w:r>
      <w:r w:rsidR="0036294D">
        <w:rPr>
          <w:rFonts w:eastAsia="Times New Roman"/>
        </w:rPr>
        <w:t>Covered by the text pre</w:t>
      </w:r>
      <w:r w:rsidR="005A2EC9">
        <w:rPr>
          <w:rFonts w:eastAsia="Times New Roman"/>
        </w:rPr>
        <w:t>ceding the example.]</w:t>
      </w:r>
    </w:p>
    <w:p w14:paraId="61EFE61F" w14:textId="77777777" w:rsidR="00634500" w:rsidRDefault="00634500" w:rsidP="00E91005">
      <w:pPr>
        <w:contextualSpacing/>
        <w:rPr>
          <w:rFonts w:eastAsia="Times New Roman"/>
          <w:b/>
          <w:bCs/>
        </w:rPr>
      </w:pPr>
    </w:p>
    <w:p w14:paraId="6AE7A157" w14:textId="0D4069F9" w:rsidR="00244E41" w:rsidRPr="00E123BE" w:rsidRDefault="00244E41" w:rsidP="00244E41">
      <w:pPr>
        <w:rPr>
          <w:rFonts w:cstheme="minorHAnsi"/>
          <w:bCs/>
        </w:rPr>
      </w:pPr>
      <w:r w:rsidRPr="00E123BE">
        <w:rPr>
          <w:rFonts w:cstheme="minorHAnsi"/>
          <w:b/>
          <w:bCs/>
        </w:rPr>
        <w:t>6.</w:t>
      </w:r>
      <w:r w:rsidR="006F0F4B">
        <w:rPr>
          <w:rFonts w:cstheme="minorHAnsi"/>
          <w:b/>
          <w:bCs/>
        </w:rPr>
        <w:t>8</w:t>
      </w:r>
      <w:r w:rsidRPr="00E123BE">
        <w:rPr>
          <w:rFonts w:cstheme="minorHAnsi"/>
          <w:b/>
          <w:bCs/>
        </w:rPr>
        <w:t>.1 Applicability to language</w:t>
      </w:r>
    </w:p>
    <w:p w14:paraId="5F7F0CF4" w14:textId="296A2213" w:rsidR="006B670D" w:rsidRPr="002A7337" w:rsidRDefault="00196319" w:rsidP="004C3E9D">
      <w:pPr>
        <w:rPr>
          <w:rFonts w:cstheme="minorHAnsi"/>
        </w:rPr>
      </w:pPr>
      <w:r>
        <w:rPr>
          <w:rFonts w:eastAsia="Times New Roman"/>
        </w:rPr>
        <w:t>P</w:t>
      </w:r>
      <w:r w:rsidR="008D4603">
        <w:rPr>
          <w:rFonts w:eastAsia="Times New Roman"/>
        </w:rPr>
        <w:t>ara 5</w:t>
      </w:r>
      <w:r>
        <w:rPr>
          <w:rFonts w:eastAsia="Times New Roman"/>
        </w:rPr>
        <w:t xml:space="preserve">. </w:t>
      </w:r>
      <w:r w:rsidR="0008195A">
        <w:rPr>
          <w:rFonts w:eastAsia="Times New Roman"/>
        </w:rPr>
        <w:t>Remove highlighting and d</w:t>
      </w:r>
      <w:r w:rsidR="002A7337" w:rsidRPr="002A7337">
        <w:rPr>
          <w:rFonts w:cstheme="minorHAnsi"/>
        </w:rPr>
        <w:t>elete the comment</w:t>
      </w:r>
      <w:r w:rsidR="0008195A">
        <w:rPr>
          <w:rFonts w:cstheme="minorHAnsi"/>
        </w:rPr>
        <w:t xml:space="preserve"> [</w:t>
      </w:r>
      <w:r w:rsidR="007C598E">
        <w:rPr>
          <w:rFonts w:cstheme="minorHAnsi"/>
        </w:rPr>
        <w:t>Covered by para 6.]</w:t>
      </w:r>
    </w:p>
    <w:p w14:paraId="0CFDC7C3" w14:textId="77777777" w:rsidR="006B670D" w:rsidRDefault="006B670D" w:rsidP="004C3E9D">
      <w:pPr>
        <w:rPr>
          <w:rFonts w:cstheme="minorHAnsi"/>
          <w:b/>
          <w:bCs/>
        </w:rPr>
      </w:pPr>
    </w:p>
    <w:p w14:paraId="6EF9C361" w14:textId="77777777" w:rsidR="00C932C3" w:rsidRDefault="00C932C3" w:rsidP="00C932C3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9</w:t>
      </w:r>
      <w:r w:rsidRPr="00E123BE">
        <w:rPr>
          <w:rFonts w:cstheme="minorHAnsi"/>
          <w:b/>
          <w:bCs/>
        </w:rPr>
        <w:t>.2 Guidance to language users</w:t>
      </w:r>
    </w:p>
    <w:p w14:paraId="7EC95220" w14:textId="77777777" w:rsidR="00C932C3" w:rsidRDefault="00C932C3" w:rsidP="00C932C3">
      <w:pPr>
        <w:rPr>
          <w:rFonts w:cstheme="minorHAnsi"/>
        </w:rPr>
      </w:pPr>
      <w:r>
        <w:rPr>
          <w:rFonts w:cstheme="minorHAnsi"/>
        </w:rPr>
        <w:t xml:space="preserve">Extra white space after bullet 1. </w:t>
      </w:r>
    </w:p>
    <w:p w14:paraId="257C5D07" w14:textId="77777777" w:rsidR="00C932C3" w:rsidRPr="00411634" w:rsidRDefault="00C932C3" w:rsidP="00C932C3">
      <w:pPr>
        <w:rPr>
          <w:rFonts w:cstheme="minorHAnsi"/>
        </w:rPr>
      </w:pPr>
    </w:p>
    <w:p w14:paraId="371CFCB7" w14:textId="6E669CBA" w:rsidR="002503C8" w:rsidRDefault="002503C8" w:rsidP="002503C8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11</w:t>
      </w:r>
      <w:r w:rsidRPr="00E123BE">
        <w:rPr>
          <w:rFonts w:cstheme="minorHAnsi"/>
          <w:b/>
          <w:bCs/>
        </w:rPr>
        <w:t>.1 Applicability to language</w:t>
      </w:r>
    </w:p>
    <w:p w14:paraId="4AF693B3" w14:textId="5B76FEDE" w:rsidR="00957A85" w:rsidRPr="007F2448" w:rsidRDefault="000306EE" w:rsidP="002503C8">
      <w:pPr>
        <w:rPr>
          <w:rFonts w:cstheme="minorHAnsi"/>
        </w:rPr>
      </w:pPr>
      <w:r>
        <w:rPr>
          <w:rFonts w:cstheme="minorHAnsi"/>
        </w:rPr>
        <w:t xml:space="preserve">Final para. </w:t>
      </w:r>
      <w:r w:rsidR="00650ED1" w:rsidRPr="007F2448">
        <w:rPr>
          <w:rFonts w:cstheme="minorHAnsi"/>
        </w:rPr>
        <w:t xml:space="preserve">Add space before sentence 2 and set the whole of </w:t>
      </w:r>
      <w:r w:rsidR="007F2448" w:rsidRPr="007F2448">
        <w:rPr>
          <w:rFonts w:cstheme="minorHAnsi"/>
        </w:rPr>
        <w:t xml:space="preserve">c_funloc in courier. </w:t>
      </w:r>
    </w:p>
    <w:p w14:paraId="798A98A9" w14:textId="77777777" w:rsidR="002503C8" w:rsidRDefault="002503C8" w:rsidP="002503C8">
      <w:pPr>
        <w:rPr>
          <w:rFonts w:cstheme="minorHAnsi"/>
          <w:bCs/>
        </w:rPr>
      </w:pPr>
    </w:p>
    <w:p w14:paraId="036F3C85" w14:textId="1B80F7E1" w:rsidR="00C932C3" w:rsidRDefault="00C932C3" w:rsidP="00C932C3">
      <w:pPr>
        <w:rPr>
          <w:rFonts w:cstheme="minorHAnsi"/>
          <w:b/>
          <w:bCs/>
        </w:rPr>
      </w:pPr>
      <w:r w:rsidRPr="00E123BE">
        <w:rPr>
          <w:rFonts w:cstheme="minorHAnsi"/>
          <w:b/>
          <w:bCs/>
        </w:rPr>
        <w:t>6.</w:t>
      </w:r>
      <w:r w:rsidR="00A94601">
        <w:rPr>
          <w:rFonts w:cstheme="minorHAnsi"/>
          <w:b/>
          <w:bCs/>
        </w:rPr>
        <w:t>11</w:t>
      </w:r>
      <w:r w:rsidRPr="00E123BE">
        <w:rPr>
          <w:rFonts w:cstheme="minorHAnsi"/>
          <w:b/>
          <w:bCs/>
        </w:rPr>
        <w:t>.2 Guidance to language users</w:t>
      </w:r>
    </w:p>
    <w:p w14:paraId="5D715E81" w14:textId="0FFF3110" w:rsidR="00C932C3" w:rsidRDefault="00A94601" w:rsidP="00C932C3">
      <w:pPr>
        <w:rPr>
          <w:rFonts w:cstheme="minorHAnsi"/>
        </w:rPr>
      </w:pPr>
      <w:r>
        <w:rPr>
          <w:rFonts w:cstheme="minorHAnsi"/>
        </w:rPr>
        <w:t>Replac</w:t>
      </w:r>
      <w:r w:rsidR="007710B7">
        <w:rPr>
          <w:rFonts w:cstheme="minorHAnsi"/>
        </w:rPr>
        <w:t>e</w:t>
      </w:r>
      <w:r w:rsidR="00C932C3">
        <w:rPr>
          <w:rFonts w:cstheme="minorHAnsi"/>
        </w:rPr>
        <w:t xml:space="preserve"> bullet </w:t>
      </w:r>
      <w:r w:rsidR="007710B7">
        <w:rPr>
          <w:rFonts w:cstheme="minorHAnsi"/>
        </w:rPr>
        <w:t xml:space="preserve">3 </w:t>
      </w:r>
      <w:r w:rsidR="002162D4">
        <w:rPr>
          <w:rFonts w:cstheme="minorHAnsi"/>
        </w:rPr>
        <w:t>by</w:t>
      </w:r>
    </w:p>
    <w:p w14:paraId="35FF1216" w14:textId="3E31987A" w:rsidR="002162D4" w:rsidRDefault="002162D4" w:rsidP="00C932C3">
      <w:pPr>
        <w:rPr>
          <w:rFonts w:cstheme="minorHAnsi"/>
        </w:rPr>
      </w:pPr>
      <w:r>
        <w:rPr>
          <w:rFonts w:cstheme="minorHAnsi"/>
        </w:rPr>
        <w:t>“</w:t>
      </w:r>
      <w:r w:rsidR="000B15F2">
        <w:rPr>
          <w:rFonts w:cstheme="minorHAnsi"/>
        </w:rPr>
        <w:t>Avoi</w:t>
      </w:r>
      <w:r w:rsidR="00987561">
        <w:rPr>
          <w:rFonts w:cstheme="minorHAnsi"/>
        </w:rPr>
        <w:t xml:space="preserve">d sequence types; all use of sequence types is error prone </w:t>
      </w:r>
      <w:r w:rsidR="002516BE">
        <w:rPr>
          <w:rFonts w:cstheme="minorHAnsi"/>
        </w:rPr>
        <w:t>because no checks</w:t>
      </w:r>
      <w:r w:rsidR="009767FA">
        <w:rPr>
          <w:rFonts w:cstheme="minorHAnsi"/>
        </w:rPr>
        <w:t xml:space="preserve"> are made by the compiler</w:t>
      </w:r>
      <w:r w:rsidR="002516BE">
        <w:rPr>
          <w:rFonts w:cstheme="minorHAnsi"/>
        </w:rPr>
        <w:t xml:space="preserve"> for components </w:t>
      </w:r>
      <w:r w:rsidR="004516C2">
        <w:rPr>
          <w:rFonts w:cstheme="minorHAnsi"/>
        </w:rPr>
        <w:t xml:space="preserve">of the wrong type or </w:t>
      </w:r>
      <w:r w:rsidR="00E019FD">
        <w:rPr>
          <w:rFonts w:cstheme="minorHAnsi"/>
        </w:rPr>
        <w:t>shape.”</w:t>
      </w:r>
    </w:p>
    <w:p w14:paraId="010EEFD1" w14:textId="7382B6E0" w:rsidR="00EF6F55" w:rsidRPr="00411634" w:rsidRDefault="00E07F25" w:rsidP="00C932C3">
      <w:pPr>
        <w:rPr>
          <w:rFonts w:cstheme="minorHAnsi"/>
        </w:rPr>
      </w:pPr>
      <w:r>
        <w:rPr>
          <w:rFonts w:cstheme="minorHAnsi"/>
        </w:rPr>
        <w:t>a</w:t>
      </w:r>
      <w:r w:rsidR="00EF6F55">
        <w:rPr>
          <w:rFonts w:cstheme="minorHAnsi"/>
        </w:rPr>
        <w:t>nd delete first comment</w:t>
      </w:r>
      <w:r w:rsidR="006A72B8">
        <w:rPr>
          <w:rFonts w:cstheme="minorHAnsi"/>
        </w:rPr>
        <w:t xml:space="preserve">. </w:t>
      </w:r>
    </w:p>
    <w:p w14:paraId="26A35BCC" w14:textId="77777777" w:rsidR="00DB111D" w:rsidRDefault="00DB111D" w:rsidP="004C3E9D">
      <w:pPr>
        <w:rPr>
          <w:rFonts w:cstheme="minorHAnsi"/>
          <w:b/>
          <w:bCs/>
        </w:rPr>
      </w:pPr>
    </w:p>
    <w:p w14:paraId="15A291A1" w14:textId="26623EB9" w:rsidR="00A05E4E" w:rsidRDefault="00A05E4E" w:rsidP="00A05E4E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54</w:t>
      </w:r>
      <w:r w:rsidRPr="006A60B8">
        <w:rPr>
          <w:rFonts w:cstheme="minorHAnsi"/>
          <w:b/>
          <w:bCs/>
        </w:rPr>
        <w:t>.1 Applicability to language</w:t>
      </w:r>
    </w:p>
    <w:p w14:paraId="00CCA0C4" w14:textId="724D8A6B" w:rsidR="00CB6CCE" w:rsidRDefault="00CB6CCE" w:rsidP="00A05E4E">
      <w:pPr>
        <w:rPr>
          <w:rFonts w:cstheme="minorHAnsi"/>
        </w:rPr>
      </w:pPr>
      <w:r w:rsidRPr="00465EF4">
        <w:rPr>
          <w:rFonts w:cstheme="minorHAnsi"/>
        </w:rPr>
        <w:t xml:space="preserve">In para 4, </w:t>
      </w:r>
      <w:r w:rsidR="00461EE8">
        <w:rPr>
          <w:rFonts w:cstheme="minorHAnsi"/>
        </w:rPr>
        <w:t xml:space="preserve">delete the final sentence and associated </w:t>
      </w:r>
      <w:r w:rsidR="00FC019F">
        <w:rPr>
          <w:rFonts w:cstheme="minorHAnsi"/>
        </w:rPr>
        <w:t>comment [</w:t>
      </w:r>
      <w:r w:rsidR="00EB4A79">
        <w:rPr>
          <w:rFonts w:cstheme="minorHAnsi"/>
        </w:rPr>
        <w:t xml:space="preserve">Default initialization of a component of a derived type </w:t>
      </w:r>
      <w:r w:rsidR="00CF6703">
        <w:rPr>
          <w:rFonts w:cstheme="minorHAnsi"/>
        </w:rPr>
        <w:t>does not imply that objects of the ty</w:t>
      </w:r>
      <w:r w:rsidR="0020383B">
        <w:rPr>
          <w:rFonts w:cstheme="minorHAnsi"/>
        </w:rPr>
        <w:t>pe have the save attribute</w:t>
      </w:r>
      <w:r w:rsidR="00EB488D">
        <w:rPr>
          <w:rFonts w:cstheme="minorHAnsi"/>
        </w:rPr>
        <w:t xml:space="preserve">, see </w:t>
      </w:r>
      <w:r w:rsidR="00C32FAF">
        <w:rPr>
          <w:rFonts w:cstheme="minorHAnsi"/>
        </w:rPr>
        <w:t xml:space="preserve">Fortran standard, </w:t>
      </w:r>
      <w:r w:rsidR="001B07EF">
        <w:rPr>
          <w:rFonts w:cstheme="minorHAnsi"/>
        </w:rPr>
        <w:t>7.5.4.</w:t>
      </w:r>
      <w:r w:rsidR="00D76301">
        <w:rPr>
          <w:rFonts w:cstheme="minorHAnsi"/>
        </w:rPr>
        <w:t>6</w:t>
      </w:r>
      <w:r w:rsidR="001B07EF">
        <w:rPr>
          <w:rFonts w:cstheme="minorHAnsi"/>
        </w:rPr>
        <w:t xml:space="preserve">, </w:t>
      </w:r>
      <w:r w:rsidR="00DA1DE8">
        <w:rPr>
          <w:rFonts w:cstheme="minorHAnsi"/>
        </w:rPr>
        <w:t>para 6</w:t>
      </w:r>
      <w:r w:rsidR="00D76301">
        <w:rPr>
          <w:rFonts w:cstheme="minorHAnsi"/>
        </w:rPr>
        <w:t>.]</w:t>
      </w:r>
    </w:p>
    <w:p w14:paraId="4B939BD1" w14:textId="77777777" w:rsidR="00BD4170" w:rsidRPr="00465EF4" w:rsidRDefault="00BD4170" w:rsidP="00BD4170">
      <w:pPr>
        <w:rPr>
          <w:rFonts w:cstheme="minorHAnsi"/>
        </w:rPr>
      </w:pPr>
    </w:p>
    <w:p w14:paraId="284DBEAF" w14:textId="77777777" w:rsidR="00061407" w:rsidRDefault="00061407" w:rsidP="00061407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55</w:t>
      </w:r>
      <w:r w:rsidRPr="006A60B8">
        <w:rPr>
          <w:rFonts w:cstheme="minorHAnsi"/>
          <w:b/>
          <w:bCs/>
        </w:rPr>
        <w:t>.1 Applicability to language</w:t>
      </w:r>
    </w:p>
    <w:p w14:paraId="4999113F" w14:textId="77777777" w:rsidR="00061407" w:rsidRDefault="00061407" w:rsidP="00061407">
      <w:pPr>
        <w:rPr>
          <w:rFonts w:cstheme="minorHAnsi"/>
        </w:rPr>
      </w:pPr>
      <w:r>
        <w:rPr>
          <w:rFonts w:cstheme="minorHAnsi"/>
        </w:rPr>
        <w:t xml:space="preserve">Delete empty first bullet. </w:t>
      </w:r>
    </w:p>
    <w:p w14:paraId="10377748" w14:textId="77777777" w:rsidR="00061407" w:rsidRDefault="00061407" w:rsidP="00061407">
      <w:pPr>
        <w:rPr>
          <w:rFonts w:cstheme="minorHAnsi"/>
        </w:rPr>
      </w:pPr>
      <w:r>
        <w:rPr>
          <w:rFonts w:cstheme="minorHAnsi"/>
        </w:rPr>
        <w:t>In final bullet, change “left-to-right” to “specified” [It is mostly left-to-right but a**b**c is a**(b**c)]</w:t>
      </w:r>
    </w:p>
    <w:p w14:paraId="3AE7AD05" w14:textId="77777777" w:rsidR="00061407" w:rsidRDefault="00061407" w:rsidP="00061407">
      <w:pPr>
        <w:rPr>
          <w:rFonts w:cstheme="minorHAnsi"/>
        </w:rPr>
      </w:pPr>
      <w:r>
        <w:rPr>
          <w:rFonts w:cstheme="minorHAnsi"/>
        </w:rPr>
        <w:t xml:space="preserve">In final para hyphenate “Implementation defined”, twice. </w:t>
      </w:r>
    </w:p>
    <w:p w14:paraId="31115820" w14:textId="77777777" w:rsidR="00061407" w:rsidRDefault="00061407" w:rsidP="00061407">
      <w:pPr>
        <w:rPr>
          <w:rFonts w:cstheme="minorHAnsi"/>
        </w:rPr>
      </w:pPr>
    </w:p>
    <w:p w14:paraId="64E56491" w14:textId="0BA16FA6" w:rsidR="00061407" w:rsidRDefault="00061407" w:rsidP="00061407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</w:t>
      </w:r>
      <w:r>
        <w:rPr>
          <w:rFonts w:cstheme="minorHAnsi"/>
          <w:b/>
          <w:bCs/>
        </w:rPr>
        <w:t>7</w:t>
      </w:r>
      <w:r w:rsidRPr="006A60B8">
        <w:rPr>
          <w:rFonts w:cstheme="minorHAnsi"/>
          <w:b/>
          <w:bCs/>
        </w:rPr>
        <w:t>.1 Applicability to language</w:t>
      </w:r>
    </w:p>
    <w:p w14:paraId="04A8D2C4" w14:textId="02C682BA" w:rsidR="00061407" w:rsidRDefault="00061407" w:rsidP="00061407">
      <w:pPr>
        <w:rPr>
          <w:rFonts w:cstheme="minorHAnsi"/>
        </w:rPr>
      </w:pPr>
      <w:r>
        <w:rPr>
          <w:rFonts w:cstheme="minorHAnsi"/>
        </w:rPr>
        <w:t>In  para</w:t>
      </w:r>
      <w:r>
        <w:rPr>
          <w:rFonts w:cstheme="minorHAnsi"/>
        </w:rPr>
        <w:t xml:space="preserve"> 2</w:t>
      </w:r>
      <w:r>
        <w:rPr>
          <w:rFonts w:cstheme="minorHAnsi"/>
        </w:rPr>
        <w:t xml:space="preserve"> hyphenate “Implementation defined”. </w:t>
      </w:r>
    </w:p>
    <w:p w14:paraId="680C4709" w14:textId="77777777" w:rsidR="00EC142C" w:rsidRDefault="00EC142C" w:rsidP="00844A06">
      <w:pPr>
        <w:rPr>
          <w:rFonts w:cstheme="minorHAnsi"/>
        </w:rPr>
      </w:pPr>
    </w:p>
    <w:p w14:paraId="7E6C1691" w14:textId="77777777" w:rsidR="00A05E4E" w:rsidRDefault="00A05E4E" w:rsidP="00A05E4E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59</w:t>
      </w:r>
      <w:r w:rsidRPr="006A60B8">
        <w:rPr>
          <w:rFonts w:cstheme="minorHAnsi"/>
          <w:b/>
          <w:bCs/>
        </w:rPr>
        <w:t>.1 Applicability to language</w:t>
      </w:r>
    </w:p>
    <w:p w14:paraId="3F683221" w14:textId="026EF386" w:rsidR="00156DBE" w:rsidRDefault="007A2171" w:rsidP="0004612E">
      <w:r>
        <w:t>Replace all but the final para by</w:t>
      </w:r>
    </w:p>
    <w:p w14:paraId="7AFDF440" w14:textId="77777777" w:rsidR="00131F64" w:rsidRDefault="00D53AD9" w:rsidP="0004612E">
      <w:r>
        <w:t>“</w:t>
      </w:r>
      <w:r w:rsidR="00E0600F" w:rsidRPr="00131F64">
        <w:t xml:space="preserve">The vulnerability described in ISO/IEC 24772-1 clause 6.59 is </w:t>
      </w:r>
      <w:r w:rsidR="00131F64">
        <w:t xml:space="preserve">not </w:t>
      </w:r>
      <w:r w:rsidR="00E0600F" w:rsidRPr="00131F64">
        <w:t xml:space="preserve">applicable to Fortran. </w:t>
      </w:r>
    </w:p>
    <w:p w14:paraId="6545F9E8" w14:textId="77777777" w:rsidR="00131F64" w:rsidRDefault="00131F64" w:rsidP="0004612E"/>
    <w:p w14:paraId="0AFE822D" w14:textId="49B07AB5" w:rsidR="00D53AD9" w:rsidRDefault="00E0600F" w:rsidP="0004612E">
      <w:r w:rsidRPr="00131F64">
        <w:t>Images in Fortran all start asynchronously</w:t>
      </w:r>
      <w:r w:rsidR="006E41D6">
        <w:t xml:space="preserve"> </w:t>
      </w:r>
      <w:r w:rsidR="00274E39">
        <w:t>without</w:t>
      </w:r>
      <w:r w:rsidR="001B12BC">
        <w:t xml:space="preserve"> activation by</w:t>
      </w:r>
      <w:r w:rsidR="00274E39">
        <w:t xml:space="preserve"> a</w:t>
      </w:r>
      <w:r w:rsidR="000D274E">
        <w:t xml:space="preserve"> single</w:t>
      </w:r>
      <w:r w:rsidR="00274E39">
        <w:t xml:space="preserve"> thread</w:t>
      </w:r>
      <w:r w:rsidR="00784DE6">
        <w:t>. F</w:t>
      </w:r>
      <w:r w:rsidR="003F2711">
        <w:t xml:space="preserve">ailure detection </w:t>
      </w:r>
      <w:r w:rsidR="00D75884">
        <w:t xml:space="preserve">during </w:t>
      </w:r>
      <w:r w:rsidR="00E357B3">
        <w:t>this phase is no di</w:t>
      </w:r>
      <w:r w:rsidR="00001242">
        <w:t xml:space="preserve">fferent </w:t>
      </w:r>
      <w:r w:rsidR="008877CC">
        <w:t xml:space="preserve">from </w:t>
      </w:r>
      <w:r w:rsidR="008877CC">
        <w:t>failure detection during</w:t>
      </w:r>
      <w:r w:rsidR="008877CC">
        <w:t xml:space="preserve"> </w:t>
      </w:r>
      <w:r w:rsidR="00177717">
        <w:t>a</w:t>
      </w:r>
      <w:r w:rsidR="00784DE6">
        <w:t xml:space="preserve">ny </w:t>
      </w:r>
      <w:r w:rsidR="00177717">
        <w:t xml:space="preserve">other stage of the program execution. </w:t>
      </w:r>
      <w:r w:rsidR="001B12BC">
        <w:t>“</w:t>
      </w:r>
    </w:p>
    <w:p w14:paraId="148404CF" w14:textId="77777777" w:rsidR="007A2171" w:rsidRDefault="007A2171" w:rsidP="0004612E"/>
    <w:p w14:paraId="17A2D019" w14:textId="06884206" w:rsidR="0004612E" w:rsidRPr="006A60B8" w:rsidRDefault="002533E7" w:rsidP="0004612E">
      <w:pPr>
        <w:rPr>
          <w:rFonts w:cstheme="minorHAnsi"/>
        </w:rPr>
      </w:pPr>
      <w:r w:rsidRPr="006A60B8">
        <w:rPr>
          <w:rFonts w:eastAsia="Times New Roman" w:cstheme="minorHAnsi"/>
        </w:rPr>
        <w:t xml:space="preserve"> </w:t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</w:rPr>
        <w:instrText xml:space="preserve"> XE "</w:instrText>
      </w:r>
      <w:r w:rsidRPr="006A60B8">
        <w:rPr>
          <w:rFonts w:cstheme="minorHAnsi"/>
          <w:lang w:val="en-CA"/>
        </w:rPr>
        <w:instrText>CGS – Concurrency – Premature Termination</w:instrText>
      </w:r>
      <w:r w:rsidRPr="006A60B8">
        <w:rPr>
          <w:rFonts w:cstheme="minorHAnsi"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 w:rsidR="008B6005">
        <w:rPr>
          <w:rFonts w:cstheme="minorHAnsi"/>
          <w:b/>
          <w:bCs/>
        </w:rPr>
        <w:t>59</w:t>
      </w:r>
      <w:r w:rsidRPr="006A60B8">
        <w:rPr>
          <w:rFonts w:cstheme="minorHAnsi"/>
          <w:b/>
          <w:bCs/>
        </w:rPr>
        <w:t>.</w:t>
      </w:r>
      <w:r w:rsidR="0004612E" w:rsidRPr="006A60B8">
        <w:rPr>
          <w:rFonts w:cstheme="minorHAnsi"/>
          <w:b/>
          <w:bCs/>
        </w:rPr>
        <w:t>2</w:t>
      </w:r>
      <w:r w:rsidRPr="006A60B8">
        <w:rPr>
          <w:rFonts w:cstheme="minorHAnsi"/>
          <w:b/>
          <w:bCs/>
        </w:rPr>
        <w:t xml:space="preserve"> </w:t>
      </w:r>
      <w:r w:rsidR="0004612E" w:rsidRPr="006A60B8">
        <w:rPr>
          <w:rFonts w:cstheme="minorHAnsi"/>
          <w:b/>
          <w:bCs/>
        </w:rPr>
        <w:t>Guidance to language users</w:t>
      </w:r>
    </w:p>
    <w:p w14:paraId="27C627D5" w14:textId="58B1D8F3" w:rsidR="00063135" w:rsidRPr="002752EF" w:rsidRDefault="00A25CDC" w:rsidP="00F4335C">
      <w:pPr>
        <w:rPr>
          <w:rFonts w:eastAsia="Times New Roman"/>
        </w:rPr>
      </w:pPr>
      <w:r>
        <w:rPr>
          <w:rFonts w:eastAsia="Times New Roman"/>
        </w:rPr>
        <w:t xml:space="preserve">Delete </w:t>
      </w:r>
      <w:r w:rsidR="001B12BC">
        <w:rPr>
          <w:rFonts w:eastAsia="Times New Roman"/>
        </w:rPr>
        <w:t>subclause</w:t>
      </w:r>
    </w:p>
    <w:p w14:paraId="58A01AF9" w14:textId="77777777" w:rsidR="00642BE0" w:rsidRDefault="00642BE0" w:rsidP="00F4335C">
      <w:pPr>
        <w:rPr>
          <w:rFonts w:eastAsia="Times New Roman"/>
        </w:rPr>
      </w:pPr>
    </w:p>
    <w:p w14:paraId="4FBE16DB" w14:textId="2124C21D" w:rsidR="00412067" w:rsidRPr="007E0398" w:rsidRDefault="00412067" w:rsidP="00F4335C">
      <w:pPr>
        <w:rPr>
          <w:b/>
          <w:bCs/>
        </w:rPr>
      </w:pPr>
      <w:r w:rsidRPr="007E0398">
        <w:rPr>
          <w:b/>
          <w:bCs/>
        </w:rPr>
        <w:t>6.60 Concurrency – Directed termination [CGT]</w:t>
      </w:r>
    </w:p>
    <w:p w14:paraId="25689FD0" w14:textId="77777777" w:rsidR="007E0398" w:rsidRPr="002752EF" w:rsidRDefault="007E0398" w:rsidP="00F4335C">
      <w:pPr>
        <w:rPr>
          <w:rFonts w:eastAsia="Times New Roman"/>
        </w:rPr>
      </w:pPr>
    </w:p>
    <w:p w14:paraId="2CFFBDA0" w14:textId="0EB24A3C" w:rsidR="00A31305" w:rsidRDefault="007E0398" w:rsidP="00CF3457">
      <w:pPr>
        <w:rPr>
          <w:rFonts w:eastAsia="Times New Roman"/>
        </w:rPr>
      </w:pPr>
      <w:r>
        <w:rPr>
          <w:rFonts w:eastAsia="Times New Roman"/>
        </w:rPr>
        <w:t>Delete the final sentence</w:t>
      </w:r>
      <w:r w:rsidR="00294C9F">
        <w:rPr>
          <w:rFonts w:eastAsia="Times New Roman"/>
        </w:rPr>
        <w:t xml:space="preserve">. [It is wrong – error stop </w:t>
      </w:r>
      <w:r w:rsidR="00543A82">
        <w:rPr>
          <w:rFonts w:eastAsia="Times New Roman"/>
        </w:rPr>
        <w:t>causes all images to terminate.]</w:t>
      </w:r>
    </w:p>
    <w:p w14:paraId="2936B89F" w14:textId="77777777" w:rsidR="00480A0F" w:rsidRDefault="00480A0F" w:rsidP="00CF3457">
      <w:pPr>
        <w:rPr>
          <w:rFonts w:eastAsia="Times New Roman"/>
        </w:rPr>
      </w:pPr>
    </w:p>
    <w:p w14:paraId="2255AE8A" w14:textId="0A12819E" w:rsidR="00480A0F" w:rsidRDefault="00480A0F" w:rsidP="00480A0F">
      <w:pPr>
        <w:rPr>
          <w:rFonts w:cstheme="minorHAnsi"/>
          <w:b/>
          <w:bCs/>
        </w:rPr>
      </w:pP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"Language Vulnerabilities:Concurrency – Premature Termination [CGS]"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eastAsiaTheme="majorEastAsia" w:cstheme="minorHAnsi"/>
          <w:b/>
          <w:bCs/>
          <w:lang w:val="en-CA"/>
        </w:rPr>
        <w:fldChar w:fldCharType="begin"/>
      </w:r>
      <w:r w:rsidRPr="006A60B8">
        <w:rPr>
          <w:rFonts w:cstheme="minorHAnsi"/>
          <w:b/>
          <w:bCs/>
        </w:rPr>
        <w:instrText xml:space="preserve"> XE "</w:instrText>
      </w:r>
      <w:r w:rsidRPr="006A60B8">
        <w:rPr>
          <w:rFonts w:cstheme="minorHAnsi"/>
          <w:b/>
          <w:bCs/>
          <w:lang w:val="en-CA"/>
        </w:rPr>
        <w:instrText>CGS – Concurrency – Premature Termination</w:instrText>
      </w:r>
      <w:r w:rsidRPr="006A60B8">
        <w:rPr>
          <w:rFonts w:cstheme="minorHAnsi"/>
          <w:b/>
          <w:bCs/>
        </w:rPr>
        <w:instrText xml:space="preserve">" </w:instrText>
      </w:r>
      <w:r w:rsidRPr="006A60B8">
        <w:rPr>
          <w:rFonts w:eastAsiaTheme="majorEastAsia" w:cstheme="minorHAnsi"/>
          <w:b/>
          <w:bCs/>
          <w:lang w:val="en-CA"/>
        </w:rPr>
        <w:fldChar w:fldCharType="end"/>
      </w:r>
      <w:r w:rsidRPr="006A60B8">
        <w:rPr>
          <w:rFonts w:cstheme="minorHAnsi"/>
          <w:b/>
          <w:bCs/>
        </w:rPr>
        <w:t>6.</w:t>
      </w:r>
      <w:r>
        <w:rPr>
          <w:rFonts w:cstheme="minorHAnsi"/>
          <w:b/>
          <w:bCs/>
        </w:rPr>
        <w:t>61</w:t>
      </w:r>
      <w:r w:rsidRPr="006A60B8">
        <w:rPr>
          <w:rFonts w:cstheme="minorHAnsi"/>
          <w:b/>
          <w:bCs/>
        </w:rPr>
        <w:t>.1 Applicability to language</w:t>
      </w:r>
    </w:p>
    <w:p w14:paraId="4F08374D" w14:textId="77777777" w:rsidR="000350A2" w:rsidRDefault="00314D2B" w:rsidP="00CF3457">
      <w:pPr>
        <w:rPr>
          <w:rFonts w:eastAsia="Times New Roman"/>
        </w:rPr>
      </w:pPr>
      <w:r>
        <w:rPr>
          <w:rFonts w:eastAsia="Times New Roman"/>
        </w:rPr>
        <w:t xml:space="preserve">In para 1, </w:t>
      </w:r>
      <w:r w:rsidR="003502BD">
        <w:rPr>
          <w:rFonts w:eastAsia="Times New Roman"/>
        </w:rPr>
        <w:t>change “Only coarray da</w:t>
      </w:r>
      <w:r w:rsidR="00B22957">
        <w:rPr>
          <w:rFonts w:eastAsia="Times New Roman"/>
        </w:rPr>
        <w:t xml:space="preserve">ta” to “Data” so that the sentence reads </w:t>
      </w:r>
    </w:p>
    <w:p w14:paraId="7301ACF9" w14:textId="7AE87120" w:rsidR="00480A0F" w:rsidRDefault="009C3D85" w:rsidP="00CF3457">
      <w:r w:rsidRPr="00027A33">
        <w:rPr>
          <w:rFonts w:eastAsia="Times New Roman"/>
        </w:rPr>
        <w:t>“</w:t>
      </w:r>
      <w:r w:rsidR="00027A33" w:rsidRPr="00027A33">
        <w:t>D</w:t>
      </w:r>
      <w:r w:rsidRPr="00027A33">
        <w:t>ata are accessible across image boundaries and only by using image selectors in square brackets.</w:t>
      </w:r>
      <w:r w:rsidR="00027A33">
        <w:t xml:space="preserve">” </w:t>
      </w:r>
      <w:r w:rsidR="008655E2">
        <w:t>[Consider a</w:t>
      </w:r>
      <w:r w:rsidR="000350A2">
        <w:t>[</w:t>
      </w:r>
      <w:r w:rsidR="00D759F0">
        <w:t>image</w:t>
      </w:r>
      <w:r w:rsidR="000350A2">
        <w:t>]%pointer]</w:t>
      </w:r>
    </w:p>
    <w:p w14:paraId="52FFD4D5" w14:textId="77777777" w:rsidR="000E1164" w:rsidRDefault="005C2F89" w:rsidP="000E1164">
      <w:r>
        <w:lastRenderedPageBreak/>
        <w:t>In para 2</w:t>
      </w:r>
      <w:r w:rsidR="00690720">
        <w:t>, delete “coarray”.</w:t>
      </w:r>
      <w:r w:rsidR="000E1164">
        <w:t xml:space="preserve"> </w:t>
      </w:r>
      <w:r w:rsidR="000E1164">
        <w:t>[Consider a[image]%pointer]</w:t>
      </w:r>
    </w:p>
    <w:p w14:paraId="2202D8DA" w14:textId="3B94C3D3" w:rsidR="005C2F89" w:rsidRDefault="005C2F89" w:rsidP="00CF3457"/>
    <w:p w14:paraId="7EECB7C2" w14:textId="7FFAFD48" w:rsidR="00D759F0" w:rsidRDefault="00075116" w:rsidP="00CF3457">
      <w:pPr>
        <w:rPr>
          <w:rFonts w:cstheme="minorHAnsi"/>
          <w:b/>
          <w:bCs/>
        </w:rPr>
      </w:pPr>
      <w:r w:rsidRPr="006A60B8">
        <w:rPr>
          <w:rFonts w:cstheme="minorHAnsi"/>
          <w:b/>
          <w:bCs/>
        </w:rPr>
        <w:t>6.</w:t>
      </w:r>
      <w:r w:rsidR="005F1567">
        <w:rPr>
          <w:rFonts w:cstheme="minorHAnsi"/>
          <w:b/>
          <w:bCs/>
        </w:rPr>
        <w:t>61</w:t>
      </w:r>
      <w:r w:rsidRPr="006A60B8">
        <w:rPr>
          <w:rFonts w:cstheme="minorHAnsi"/>
          <w:b/>
          <w:bCs/>
        </w:rPr>
        <w:t>.2 Guidance to language users</w:t>
      </w:r>
    </w:p>
    <w:p w14:paraId="20D4CFA7" w14:textId="77777777" w:rsidR="00DE775B" w:rsidRDefault="00DE775B" w:rsidP="00CF3457">
      <w:pPr>
        <w:rPr>
          <w:rFonts w:cstheme="minorHAnsi"/>
          <w:b/>
          <w:bCs/>
        </w:rPr>
      </w:pPr>
    </w:p>
    <w:p w14:paraId="03AF038A" w14:textId="560D5825" w:rsidR="005F1567" w:rsidRDefault="00EB0A28" w:rsidP="00CF3457">
      <w:pPr>
        <w:rPr>
          <w:rFonts w:cstheme="minorHAnsi"/>
        </w:rPr>
      </w:pPr>
      <w:r>
        <w:rPr>
          <w:rFonts w:cstheme="minorHAnsi"/>
        </w:rPr>
        <w:t>Bull</w:t>
      </w:r>
      <w:r w:rsidR="00007B91">
        <w:rPr>
          <w:rFonts w:cstheme="minorHAnsi"/>
        </w:rPr>
        <w:t xml:space="preserve">et 1. </w:t>
      </w:r>
      <w:r w:rsidR="005F1567" w:rsidRPr="00DE775B">
        <w:rPr>
          <w:rFonts w:cstheme="minorHAnsi"/>
        </w:rPr>
        <w:t xml:space="preserve">Delete </w:t>
      </w:r>
      <w:r w:rsidR="00F72D18">
        <w:rPr>
          <w:rFonts w:cstheme="minorHAnsi"/>
        </w:rPr>
        <w:t>co</w:t>
      </w:r>
      <w:r w:rsidR="002D2433">
        <w:rPr>
          <w:rFonts w:cstheme="minorHAnsi"/>
        </w:rPr>
        <w:t xml:space="preserve">mment [On reflection, I accept this </w:t>
      </w:r>
      <w:r w:rsidR="00A278CB">
        <w:rPr>
          <w:rFonts w:cstheme="minorHAnsi"/>
        </w:rPr>
        <w:t>guidance.]</w:t>
      </w:r>
    </w:p>
    <w:p w14:paraId="412A62D1" w14:textId="77777777" w:rsidR="00007B91" w:rsidRDefault="00007B91" w:rsidP="00CF3457">
      <w:pPr>
        <w:rPr>
          <w:rFonts w:cstheme="minorHAnsi"/>
        </w:rPr>
      </w:pPr>
    </w:p>
    <w:p w14:paraId="19B4B356" w14:textId="5DF109ED" w:rsidR="00007B91" w:rsidRDefault="00007B91" w:rsidP="00CF3457">
      <w:pPr>
        <w:rPr>
          <w:rFonts w:cstheme="minorHAnsi"/>
        </w:rPr>
      </w:pPr>
      <w:r>
        <w:rPr>
          <w:rFonts w:cstheme="minorHAnsi"/>
        </w:rPr>
        <w:t xml:space="preserve">Bullet 3, </w:t>
      </w:r>
      <w:r w:rsidR="00FB47F9">
        <w:rPr>
          <w:rFonts w:cstheme="minorHAnsi"/>
        </w:rPr>
        <w:t xml:space="preserve">sub-bullet 3. Change “collective subroutines” to </w:t>
      </w:r>
      <w:r w:rsidR="00FB47F9">
        <w:rPr>
          <w:rFonts w:cstheme="minorHAnsi"/>
        </w:rPr>
        <w:t>“</w:t>
      </w:r>
      <w:r w:rsidR="00FB47F9">
        <w:rPr>
          <w:rFonts w:cstheme="minorHAnsi"/>
        </w:rPr>
        <w:t xml:space="preserve">a </w:t>
      </w:r>
      <w:r w:rsidR="00FB47F9">
        <w:rPr>
          <w:rFonts w:cstheme="minorHAnsi"/>
        </w:rPr>
        <w:t>collective subroutine”</w:t>
      </w:r>
      <w:r w:rsidR="00FB47F9">
        <w:rPr>
          <w:rFonts w:cstheme="minorHAnsi"/>
        </w:rPr>
        <w:t>.</w:t>
      </w:r>
    </w:p>
    <w:p w14:paraId="0C3DF6F2" w14:textId="77777777" w:rsidR="00EB0A28" w:rsidRDefault="00EB0A28" w:rsidP="00CF3457">
      <w:pPr>
        <w:rPr>
          <w:rFonts w:cstheme="minorHAnsi"/>
        </w:rPr>
      </w:pPr>
    </w:p>
    <w:p w14:paraId="28B38DE5" w14:textId="77777777" w:rsidR="00EB0A28" w:rsidRPr="00DE775B" w:rsidRDefault="00EB0A28" w:rsidP="00CF3457">
      <w:pPr>
        <w:rPr>
          <w:rFonts w:cstheme="minorHAnsi"/>
        </w:rPr>
      </w:pPr>
    </w:p>
    <w:sectPr w:rsidR="00EB0A28" w:rsidRPr="00DE77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1CCD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4B49682A"/>
    <w:multiLevelType w:val="hybridMultilevel"/>
    <w:tmpl w:val="AAE4A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685E80"/>
    <w:multiLevelType w:val="hybridMultilevel"/>
    <w:tmpl w:val="A630EB38"/>
    <w:lvl w:ilvl="0" w:tplc="467202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762B7C"/>
    <w:multiLevelType w:val="hybridMultilevel"/>
    <w:tmpl w:val="C32E6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140173">
    <w:abstractNumId w:val="3"/>
  </w:num>
  <w:num w:numId="2" w16cid:durableId="1314526273">
    <w:abstractNumId w:val="2"/>
  </w:num>
  <w:num w:numId="3" w16cid:durableId="1958828679">
    <w:abstractNumId w:val="1"/>
  </w:num>
  <w:num w:numId="4" w16cid:durableId="352998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3CB"/>
    <w:rsid w:val="00001242"/>
    <w:rsid w:val="000029DA"/>
    <w:rsid w:val="00006040"/>
    <w:rsid w:val="00007B91"/>
    <w:rsid w:val="000113F1"/>
    <w:rsid w:val="0002033D"/>
    <w:rsid w:val="00024859"/>
    <w:rsid w:val="00027A33"/>
    <w:rsid w:val="00027C00"/>
    <w:rsid w:val="000306EE"/>
    <w:rsid w:val="00030E59"/>
    <w:rsid w:val="000350A2"/>
    <w:rsid w:val="0004452A"/>
    <w:rsid w:val="00045C22"/>
    <w:rsid w:val="0004612E"/>
    <w:rsid w:val="00046B96"/>
    <w:rsid w:val="00061407"/>
    <w:rsid w:val="00063135"/>
    <w:rsid w:val="000650E9"/>
    <w:rsid w:val="00067378"/>
    <w:rsid w:val="00072426"/>
    <w:rsid w:val="00075116"/>
    <w:rsid w:val="0007584B"/>
    <w:rsid w:val="0008195A"/>
    <w:rsid w:val="00083DC5"/>
    <w:rsid w:val="0009124F"/>
    <w:rsid w:val="0009322C"/>
    <w:rsid w:val="00095D35"/>
    <w:rsid w:val="000A3D1B"/>
    <w:rsid w:val="000A428B"/>
    <w:rsid w:val="000A7AA3"/>
    <w:rsid w:val="000B15F2"/>
    <w:rsid w:val="000B2890"/>
    <w:rsid w:val="000D274E"/>
    <w:rsid w:val="000D5923"/>
    <w:rsid w:val="000D6D5F"/>
    <w:rsid w:val="000D7A0E"/>
    <w:rsid w:val="000E1164"/>
    <w:rsid w:val="000E45E8"/>
    <w:rsid w:val="000E7B83"/>
    <w:rsid w:val="000E7E5F"/>
    <w:rsid w:val="0010109D"/>
    <w:rsid w:val="0010453C"/>
    <w:rsid w:val="001113AF"/>
    <w:rsid w:val="00113C42"/>
    <w:rsid w:val="00115B4C"/>
    <w:rsid w:val="00115EA9"/>
    <w:rsid w:val="001236FA"/>
    <w:rsid w:val="00124ADA"/>
    <w:rsid w:val="00126E9F"/>
    <w:rsid w:val="00131807"/>
    <w:rsid w:val="00131F64"/>
    <w:rsid w:val="001341B9"/>
    <w:rsid w:val="001405B9"/>
    <w:rsid w:val="00143CD0"/>
    <w:rsid w:val="00146421"/>
    <w:rsid w:val="001503E1"/>
    <w:rsid w:val="00156DBE"/>
    <w:rsid w:val="00161742"/>
    <w:rsid w:val="0016247B"/>
    <w:rsid w:val="001635BF"/>
    <w:rsid w:val="0017428E"/>
    <w:rsid w:val="0017708A"/>
    <w:rsid w:val="00177717"/>
    <w:rsid w:val="001819F7"/>
    <w:rsid w:val="00181F65"/>
    <w:rsid w:val="00183031"/>
    <w:rsid w:val="001937D2"/>
    <w:rsid w:val="00196319"/>
    <w:rsid w:val="001B07EF"/>
    <w:rsid w:val="001B12BC"/>
    <w:rsid w:val="001B454C"/>
    <w:rsid w:val="001B7421"/>
    <w:rsid w:val="001C0D54"/>
    <w:rsid w:val="001C5D16"/>
    <w:rsid w:val="001D291B"/>
    <w:rsid w:val="001D29AB"/>
    <w:rsid w:val="001D3735"/>
    <w:rsid w:val="001E235B"/>
    <w:rsid w:val="001E2A98"/>
    <w:rsid w:val="001E3BCE"/>
    <w:rsid w:val="001E69DD"/>
    <w:rsid w:val="001F4C7A"/>
    <w:rsid w:val="001F5518"/>
    <w:rsid w:val="00200838"/>
    <w:rsid w:val="0020383B"/>
    <w:rsid w:val="002060ED"/>
    <w:rsid w:val="00214785"/>
    <w:rsid w:val="002162D4"/>
    <w:rsid w:val="002247D5"/>
    <w:rsid w:val="00225CE0"/>
    <w:rsid w:val="002373F8"/>
    <w:rsid w:val="002429E3"/>
    <w:rsid w:val="002434AD"/>
    <w:rsid w:val="0024462C"/>
    <w:rsid w:val="00244CCD"/>
    <w:rsid w:val="00244E41"/>
    <w:rsid w:val="00250228"/>
    <w:rsid w:val="002503C8"/>
    <w:rsid w:val="002516BE"/>
    <w:rsid w:val="002533E7"/>
    <w:rsid w:val="00253B0A"/>
    <w:rsid w:val="00260DD9"/>
    <w:rsid w:val="0026543C"/>
    <w:rsid w:val="00274E39"/>
    <w:rsid w:val="002752EF"/>
    <w:rsid w:val="00276B49"/>
    <w:rsid w:val="00276E8B"/>
    <w:rsid w:val="00281A8F"/>
    <w:rsid w:val="00282683"/>
    <w:rsid w:val="002839F4"/>
    <w:rsid w:val="002879A1"/>
    <w:rsid w:val="00294C9F"/>
    <w:rsid w:val="002A110C"/>
    <w:rsid w:val="002A4CFF"/>
    <w:rsid w:val="002A7337"/>
    <w:rsid w:val="002B7278"/>
    <w:rsid w:val="002C2B2E"/>
    <w:rsid w:val="002C4665"/>
    <w:rsid w:val="002C5365"/>
    <w:rsid w:val="002C642F"/>
    <w:rsid w:val="002D158B"/>
    <w:rsid w:val="002D2433"/>
    <w:rsid w:val="002D37F0"/>
    <w:rsid w:val="002E0B55"/>
    <w:rsid w:val="002E18FE"/>
    <w:rsid w:val="002E72D8"/>
    <w:rsid w:val="002F2288"/>
    <w:rsid w:val="002F7CE4"/>
    <w:rsid w:val="00303485"/>
    <w:rsid w:val="003045DB"/>
    <w:rsid w:val="00314D2B"/>
    <w:rsid w:val="003208A9"/>
    <w:rsid w:val="00327B72"/>
    <w:rsid w:val="00333E4E"/>
    <w:rsid w:val="0035025F"/>
    <w:rsid w:val="003502BD"/>
    <w:rsid w:val="00354A59"/>
    <w:rsid w:val="00356794"/>
    <w:rsid w:val="00361353"/>
    <w:rsid w:val="0036294D"/>
    <w:rsid w:val="00374ED0"/>
    <w:rsid w:val="0037503F"/>
    <w:rsid w:val="00377262"/>
    <w:rsid w:val="003823ED"/>
    <w:rsid w:val="00383A49"/>
    <w:rsid w:val="00395D66"/>
    <w:rsid w:val="003A2707"/>
    <w:rsid w:val="003A5250"/>
    <w:rsid w:val="003A7A88"/>
    <w:rsid w:val="003A7B35"/>
    <w:rsid w:val="003A7EDB"/>
    <w:rsid w:val="003B2C21"/>
    <w:rsid w:val="003B3060"/>
    <w:rsid w:val="003C04FF"/>
    <w:rsid w:val="003D498B"/>
    <w:rsid w:val="003E3936"/>
    <w:rsid w:val="003E5DC1"/>
    <w:rsid w:val="003E5E4B"/>
    <w:rsid w:val="003F2711"/>
    <w:rsid w:val="003F79C4"/>
    <w:rsid w:val="00400C93"/>
    <w:rsid w:val="00404B40"/>
    <w:rsid w:val="00406B39"/>
    <w:rsid w:val="00411634"/>
    <w:rsid w:val="00412067"/>
    <w:rsid w:val="0042364E"/>
    <w:rsid w:val="004278D5"/>
    <w:rsid w:val="0044312F"/>
    <w:rsid w:val="00447AC3"/>
    <w:rsid w:val="004516C2"/>
    <w:rsid w:val="0046012F"/>
    <w:rsid w:val="00461EE8"/>
    <w:rsid w:val="00462674"/>
    <w:rsid w:val="00465EF4"/>
    <w:rsid w:val="004673A9"/>
    <w:rsid w:val="00472F4C"/>
    <w:rsid w:val="00480A0F"/>
    <w:rsid w:val="00482C76"/>
    <w:rsid w:val="00482E58"/>
    <w:rsid w:val="00485894"/>
    <w:rsid w:val="00485A91"/>
    <w:rsid w:val="004A1765"/>
    <w:rsid w:val="004A3559"/>
    <w:rsid w:val="004B0035"/>
    <w:rsid w:val="004B4761"/>
    <w:rsid w:val="004B56EB"/>
    <w:rsid w:val="004C3E9D"/>
    <w:rsid w:val="004D6AA6"/>
    <w:rsid w:val="004D7229"/>
    <w:rsid w:val="004E27A1"/>
    <w:rsid w:val="004E4F80"/>
    <w:rsid w:val="004F15E1"/>
    <w:rsid w:val="004F51ED"/>
    <w:rsid w:val="004F523C"/>
    <w:rsid w:val="0050010E"/>
    <w:rsid w:val="005027DF"/>
    <w:rsid w:val="00507B9E"/>
    <w:rsid w:val="00513151"/>
    <w:rsid w:val="00526264"/>
    <w:rsid w:val="0053280D"/>
    <w:rsid w:val="005423AF"/>
    <w:rsid w:val="00543A82"/>
    <w:rsid w:val="0054773D"/>
    <w:rsid w:val="00554484"/>
    <w:rsid w:val="0055483A"/>
    <w:rsid w:val="00562B99"/>
    <w:rsid w:val="00564780"/>
    <w:rsid w:val="00564973"/>
    <w:rsid w:val="00570110"/>
    <w:rsid w:val="005720FC"/>
    <w:rsid w:val="005722E4"/>
    <w:rsid w:val="00586B72"/>
    <w:rsid w:val="0059229E"/>
    <w:rsid w:val="005A0C4A"/>
    <w:rsid w:val="005A2EC9"/>
    <w:rsid w:val="005A5266"/>
    <w:rsid w:val="005B08D3"/>
    <w:rsid w:val="005C1448"/>
    <w:rsid w:val="005C29FF"/>
    <w:rsid w:val="005C2F89"/>
    <w:rsid w:val="005D626F"/>
    <w:rsid w:val="005E1A17"/>
    <w:rsid w:val="005E1ECC"/>
    <w:rsid w:val="005E4AB4"/>
    <w:rsid w:val="005F12E9"/>
    <w:rsid w:val="005F1567"/>
    <w:rsid w:val="005F3715"/>
    <w:rsid w:val="005F597B"/>
    <w:rsid w:val="00600341"/>
    <w:rsid w:val="006008A1"/>
    <w:rsid w:val="00602E03"/>
    <w:rsid w:val="00605188"/>
    <w:rsid w:val="00607005"/>
    <w:rsid w:val="006123A0"/>
    <w:rsid w:val="00630A89"/>
    <w:rsid w:val="00630C60"/>
    <w:rsid w:val="006331B4"/>
    <w:rsid w:val="00633406"/>
    <w:rsid w:val="00634500"/>
    <w:rsid w:val="00642BE0"/>
    <w:rsid w:val="00643B0B"/>
    <w:rsid w:val="00650ED1"/>
    <w:rsid w:val="0065473E"/>
    <w:rsid w:val="006570A7"/>
    <w:rsid w:val="00670E93"/>
    <w:rsid w:val="00690720"/>
    <w:rsid w:val="00691643"/>
    <w:rsid w:val="00693632"/>
    <w:rsid w:val="00694BE4"/>
    <w:rsid w:val="006A09CA"/>
    <w:rsid w:val="006A60B8"/>
    <w:rsid w:val="006A6AF1"/>
    <w:rsid w:val="006A72B8"/>
    <w:rsid w:val="006B670D"/>
    <w:rsid w:val="006C1A59"/>
    <w:rsid w:val="006D2203"/>
    <w:rsid w:val="006D4079"/>
    <w:rsid w:val="006D7C8C"/>
    <w:rsid w:val="006E01DF"/>
    <w:rsid w:val="006E074A"/>
    <w:rsid w:val="006E3293"/>
    <w:rsid w:val="006E3B34"/>
    <w:rsid w:val="006E41D6"/>
    <w:rsid w:val="006E6923"/>
    <w:rsid w:val="006E7CDD"/>
    <w:rsid w:val="006F0F4B"/>
    <w:rsid w:val="006F3F2B"/>
    <w:rsid w:val="006F6F50"/>
    <w:rsid w:val="0070166D"/>
    <w:rsid w:val="0071455C"/>
    <w:rsid w:val="007163CB"/>
    <w:rsid w:val="0071642A"/>
    <w:rsid w:val="00721383"/>
    <w:rsid w:val="007223A3"/>
    <w:rsid w:val="007276DC"/>
    <w:rsid w:val="00734397"/>
    <w:rsid w:val="007373C1"/>
    <w:rsid w:val="00740461"/>
    <w:rsid w:val="007426C2"/>
    <w:rsid w:val="007430D2"/>
    <w:rsid w:val="00744F8E"/>
    <w:rsid w:val="00745A64"/>
    <w:rsid w:val="007466A9"/>
    <w:rsid w:val="007539C4"/>
    <w:rsid w:val="00754909"/>
    <w:rsid w:val="007562A9"/>
    <w:rsid w:val="00757489"/>
    <w:rsid w:val="0076111F"/>
    <w:rsid w:val="0076160A"/>
    <w:rsid w:val="00765AD4"/>
    <w:rsid w:val="00765B49"/>
    <w:rsid w:val="00766968"/>
    <w:rsid w:val="007710B7"/>
    <w:rsid w:val="00773882"/>
    <w:rsid w:val="00774AE7"/>
    <w:rsid w:val="00776CEE"/>
    <w:rsid w:val="00783C96"/>
    <w:rsid w:val="007843C6"/>
    <w:rsid w:val="00784A10"/>
    <w:rsid w:val="00784DE6"/>
    <w:rsid w:val="0079132C"/>
    <w:rsid w:val="00792427"/>
    <w:rsid w:val="00794544"/>
    <w:rsid w:val="0079644B"/>
    <w:rsid w:val="007A2171"/>
    <w:rsid w:val="007A7023"/>
    <w:rsid w:val="007B0E5E"/>
    <w:rsid w:val="007B6D0B"/>
    <w:rsid w:val="007B73EB"/>
    <w:rsid w:val="007B7548"/>
    <w:rsid w:val="007C52DE"/>
    <w:rsid w:val="007C598E"/>
    <w:rsid w:val="007D1DAA"/>
    <w:rsid w:val="007D2C9C"/>
    <w:rsid w:val="007E0398"/>
    <w:rsid w:val="007E1B5B"/>
    <w:rsid w:val="007F2448"/>
    <w:rsid w:val="007F3B8A"/>
    <w:rsid w:val="007F4EAE"/>
    <w:rsid w:val="007F6B7E"/>
    <w:rsid w:val="00802A1C"/>
    <w:rsid w:val="008101AE"/>
    <w:rsid w:val="00810B42"/>
    <w:rsid w:val="0081435B"/>
    <w:rsid w:val="0082228D"/>
    <w:rsid w:val="008223A1"/>
    <w:rsid w:val="008237AA"/>
    <w:rsid w:val="00825183"/>
    <w:rsid w:val="008343E6"/>
    <w:rsid w:val="00840B26"/>
    <w:rsid w:val="00842B66"/>
    <w:rsid w:val="00844A06"/>
    <w:rsid w:val="00847BD3"/>
    <w:rsid w:val="00852DEB"/>
    <w:rsid w:val="008655E2"/>
    <w:rsid w:val="00872782"/>
    <w:rsid w:val="008747BF"/>
    <w:rsid w:val="008756DE"/>
    <w:rsid w:val="0087737D"/>
    <w:rsid w:val="008858B1"/>
    <w:rsid w:val="0088690F"/>
    <w:rsid w:val="008877CC"/>
    <w:rsid w:val="008920F6"/>
    <w:rsid w:val="00892A49"/>
    <w:rsid w:val="00892B97"/>
    <w:rsid w:val="008952F9"/>
    <w:rsid w:val="00897B12"/>
    <w:rsid w:val="008A3555"/>
    <w:rsid w:val="008A3639"/>
    <w:rsid w:val="008B1548"/>
    <w:rsid w:val="008B6005"/>
    <w:rsid w:val="008B79C2"/>
    <w:rsid w:val="008C0C61"/>
    <w:rsid w:val="008C66FA"/>
    <w:rsid w:val="008C6B69"/>
    <w:rsid w:val="008D3FDD"/>
    <w:rsid w:val="008D4603"/>
    <w:rsid w:val="008D7B6C"/>
    <w:rsid w:val="008E080B"/>
    <w:rsid w:val="008E50BF"/>
    <w:rsid w:val="00902FA5"/>
    <w:rsid w:val="00902FE0"/>
    <w:rsid w:val="00904408"/>
    <w:rsid w:val="00904D98"/>
    <w:rsid w:val="00911537"/>
    <w:rsid w:val="00924B7B"/>
    <w:rsid w:val="0093000D"/>
    <w:rsid w:val="00933E35"/>
    <w:rsid w:val="0094553C"/>
    <w:rsid w:val="00946533"/>
    <w:rsid w:val="00950561"/>
    <w:rsid w:val="00952BC2"/>
    <w:rsid w:val="00957A85"/>
    <w:rsid w:val="00963D15"/>
    <w:rsid w:val="009719BE"/>
    <w:rsid w:val="00972ADF"/>
    <w:rsid w:val="00974CB3"/>
    <w:rsid w:val="009767FA"/>
    <w:rsid w:val="00982A0C"/>
    <w:rsid w:val="00987561"/>
    <w:rsid w:val="00991330"/>
    <w:rsid w:val="009921EA"/>
    <w:rsid w:val="0099413F"/>
    <w:rsid w:val="009943BD"/>
    <w:rsid w:val="00996656"/>
    <w:rsid w:val="009A1765"/>
    <w:rsid w:val="009A1CAC"/>
    <w:rsid w:val="009A3DA7"/>
    <w:rsid w:val="009A4D10"/>
    <w:rsid w:val="009A6AB4"/>
    <w:rsid w:val="009B0CCC"/>
    <w:rsid w:val="009B1AD8"/>
    <w:rsid w:val="009B4854"/>
    <w:rsid w:val="009C347F"/>
    <w:rsid w:val="009C3D85"/>
    <w:rsid w:val="009D1BC6"/>
    <w:rsid w:val="009D4D22"/>
    <w:rsid w:val="009E7B05"/>
    <w:rsid w:val="00A05E4E"/>
    <w:rsid w:val="00A06257"/>
    <w:rsid w:val="00A14F99"/>
    <w:rsid w:val="00A218A8"/>
    <w:rsid w:val="00A229E8"/>
    <w:rsid w:val="00A248F9"/>
    <w:rsid w:val="00A25CDC"/>
    <w:rsid w:val="00A261B0"/>
    <w:rsid w:val="00A278CB"/>
    <w:rsid w:val="00A30137"/>
    <w:rsid w:val="00A31305"/>
    <w:rsid w:val="00A35022"/>
    <w:rsid w:val="00A36DF7"/>
    <w:rsid w:val="00A502C9"/>
    <w:rsid w:val="00A5165F"/>
    <w:rsid w:val="00A55A84"/>
    <w:rsid w:val="00A60C39"/>
    <w:rsid w:val="00A633BB"/>
    <w:rsid w:val="00A7185D"/>
    <w:rsid w:val="00A71911"/>
    <w:rsid w:val="00A76BA0"/>
    <w:rsid w:val="00A81D51"/>
    <w:rsid w:val="00A85117"/>
    <w:rsid w:val="00A87CCD"/>
    <w:rsid w:val="00A90FCC"/>
    <w:rsid w:val="00A91709"/>
    <w:rsid w:val="00A931ED"/>
    <w:rsid w:val="00A93297"/>
    <w:rsid w:val="00A93C68"/>
    <w:rsid w:val="00A94601"/>
    <w:rsid w:val="00A95E5A"/>
    <w:rsid w:val="00A965DC"/>
    <w:rsid w:val="00AA1369"/>
    <w:rsid w:val="00AA34A8"/>
    <w:rsid w:val="00AB17E4"/>
    <w:rsid w:val="00AB552C"/>
    <w:rsid w:val="00AB563D"/>
    <w:rsid w:val="00AC3B4C"/>
    <w:rsid w:val="00AD52FE"/>
    <w:rsid w:val="00AF394E"/>
    <w:rsid w:val="00AF5634"/>
    <w:rsid w:val="00AF60EA"/>
    <w:rsid w:val="00AF70D0"/>
    <w:rsid w:val="00B021A5"/>
    <w:rsid w:val="00B138A6"/>
    <w:rsid w:val="00B1706D"/>
    <w:rsid w:val="00B206C4"/>
    <w:rsid w:val="00B22957"/>
    <w:rsid w:val="00B2388B"/>
    <w:rsid w:val="00B27379"/>
    <w:rsid w:val="00B31CBB"/>
    <w:rsid w:val="00B40D58"/>
    <w:rsid w:val="00B44EE7"/>
    <w:rsid w:val="00B458F8"/>
    <w:rsid w:val="00B476BA"/>
    <w:rsid w:val="00B47E77"/>
    <w:rsid w:val="00B500AA"/>
    <w:rsid w:val="00B5718B"/>
    <w:rsid w:val="00B71B0D"/>
    <w:rsid w:val="00B80498"/>
    <w:rsid w:val="00B86FA2"/>
    <w:rsid w:val="00B87E91"/>
    <w:rsid w:val="00B91F92"/>
    <w:rsid w:val="00BA4CA6"/>
    <w:rsid w:val="00BB4607"/>
    <w:rsid w:val="00BB6870"/>
    <w:rsid w:val="00BC0870"/>
    <w:rsid w:val="00BD04B9"/>
    <w:rsid w:val="00BD4170"/>
    <w:rsid w:val="00BE2698"/>
    <w:rsid w:val="00BE4E72"/>
    <w:rsid w:val="00BF5ACD"/>
    <w:rsid w:val="00C01719"/>
    <w:rsid w:val="00C01965"/>
    <w:rsid w:val="00C0365D"/>
    <w:rsid w:val="00C04898"/>
    <w:rsid w:val="00C20039"/>
    <w:rsid w:val="00C2145C"/>
    <w:rsid w:val="00C24345"/>
    <w:rsid w:val="00C25039"/>
    <w:rsid w:val="00C26428"/>
    <w:rsid w:val="00C27EEE"/>
    <w:rsid w:val="00C32FAF"/>
    <w:rsid w:val="00C368F1"/>
    <w:rsid w:val="00C40586"/>
    <w:rsid w:val="00C4508F"/>
    <w:rsid w:val="00C50B2F"/>
    <w:rsid w:val="00C52174"/>
    <w:rsid w:val="00C5227E"/>
    <w:rsid w:val="00C54325"/>
    <w:rsid w:val="00C6213B"/>
    <w:rsid w:val="00C626C1"/>
    <w:rsid w:val="00C6279A"/>
    <w:rsid w:val="00C63DBD"/>
    <w:rsid w:val="00C641A8"/>
    <w:rsid w:val="00C66D72"/>
    <w:rsid w:val="00C709E4"/>
    <w:rsid w:val="00C72FFE"/>
    <w:rsid w:val="00C8218E"/>
    <w:rsid w:val="00C8500C"/>
    <w:rsid w:val="00C856A5"/>
    <w:rsid w:val="00C932C3"/>
    <w:rsid w:val="00CB2655"/>
    <w:rsid w:val="00CB6CCE"/>
    <w:rsid w:val="00CC0E44"/>
    <w:rsid w:val="00CC37C1"/>
    <w:rsid w:val="00CD1A3B"/>
    <w:rsid w:val="00CF10B2"/>
    <w:rsid w:val="00CF3457"/>
    <w:rsid w:val="00CF4F7B"/>
    <w:rsid w:val="00CF50DC"/>
    <w:rsid w:val="00CF6703"/>
    <w:rsid w:val="00D005F6"/>
    <w:rsid w:val="00D047F2"/>
    <w:rsid w:val="00D079B5"/>
    <w:rsid w:val="00D12914"/>
    <w:rsid w:val="00D20B41"/>
    <w:rsid w:val="00D27192"/>
    <w:rsid w:val="00D307BD"/>
    <w:rsid w:val="00D332A8"/>
    <w:rsid w:val="00D36694"/>
    <w:rsid w:val="00D53AD9"/>
    <w:rsid w:val="00D5412D"/>
    <w:rsid w:val="00D54833"/>
    <w:rsid w:val="00D55D72"/>
    <w:rsid w:val="00D56CC5"/>
    <w:rsid w:val="00D57141"/>
    <w:rsid w:val="00D75884"/>
    <w:rsid w:val="00D759F0"/>
    <w:rsid w:val="00D76301"/>
    <w:rsid w:val="00D84852"/>
    <w:rsid w:val="00D90426"/>
    <w:rsid w:val="00D90AB0"/>
    <w:rsid w:val="00D919EA"/>
    <w:rsid w:val="00D922AD"/>
    <w:rsid w:val="00D96A63"/>
    <w:rsid w:val="00DA1DE8"/>
    <w:rsid w:val="00DA546B"/>
    <w:rsid w:val="00DB111D"/>
    <w:rsid w:val="00DB51A2"/>
    <w:rsid w:val="00DB559F"/>
    <w:rsid w:val="00DB5BD6"/>
    <w:rsid w:val="00DB7C27"/>
    <w:rsid w:val="00DC1F65"/>
    <w:rsid w:val="00DC4674"/>
    <w:rsid w:val="00DC78D5"/>
    <w:rsid w:val="00DC7D62"/>
    <w:rsid w:val="00DD2B6A"/>
    <w:rsid w:val="00DD2FA2"/>
    <w:rsid w:val="00DE66F9"/>
    <w:rsid w:val="00DE6B55"/>
    <w:rsid w:val="00DE775B"/>
    <w:rsid w:val="00DE7CEC"/>
    <w:rsid w:val="00DF0118"/>
    <w:rsid w:val="00DF255C"/>
    <w:rsid w:val="00DF7524"/>
    <w:rsid w:val="00DF78B1"/>
    <w:rsid w:val="00DF7915"/>
    <w:rsid w:val="00E019FD"/>
    <w:rsid w:val="00E0600F"/>
    <w:rsid w:val="00E07F25"/>
    <w:rsid w:val="00E11A33"/>
    <w:rsid w:val="00E123BE"/>
    <w:rsid w:val="00E2110F"/>
    <w:rsid w:val="00E2313C"/>
    <w:rsid w:val="00E24F63"/>
    <w:rsid w:val="00E32272"/>
    <w:rsid w:val="00E357B3"/>
    <w:rsid w:val="00E37ECB"/>
    <w:rsid w:val="00E430B7"/>
    <w:rsid w:val="00E45369"/>
    <w:rsid w:val="00E47BBA"/>
    <w:rsid w:val="00E507F4"/>
    <w:rsid w:val="00E54482"/>
    <w:rsid w:val="00E56289"/>
    <w:rsid w:val="00E5795E"/>
    <w:rsid w:val="00E57C66"/>
    <w:rsid w:val="00E60C06"/>
    <w:rsid w:val="00E66D5C"/>
    <w:rsid w:val="00E72704"/>
    <w:rsid w:val="00E73060"/>
    <w:rsid w:val="00E84D91"/>
    <w:rsid w:val="00E91005"/>
    <w:rsid w:val="00E93474"/>
    <w:rsid w:val="00E93D95"/>
    <w:rsid w:val="00EA345F"/>
    <w:rsid w:val="00EB0A28"/>
    <w:rsid w:val="00EB2464"/>
    <w:rsid w:val="00EB4802"/>
    <w:rsid w:val="00EB488D"/>
    <w:rsid w:val="00EB4A79"/>
    <w:rsid w:val="00EB67B3"/>
    <w:rsid w:val="00EC142C"/>
    <w:rsid w:val="00EC3698"/>
    <w:rsid w:val="00ED0ED2"/>
    <w:rsid w:val="00ED293B"/>
    <w:rsid w:val="00ED2E29"/>
    <w:rsid w:val="00EE215A"/>
    <w:rsid w:val="00EE3C6C"/>
    <w:rsid w:val="00EF4EFC"/>
    <w:rsid w:val="00EF6F55"/>
    <w:rsid w:val="00F01DD5"/>
    <w:rsid w:val="00F0372C"/>
    <w:rsid w:val="00F055D9"/>
    <w:rsid w:val="00F07826"/>
    <w:rsid w:val="00F11553"/>
    <w:rsid w:val="00F1292C"/>
    <w:rsid w:val="00F13EC0"/>
    <w:rsid w:val="00F15144"/>
    <w:rsid w:val="00F156E6"/>
    <w:rsid w:val="00F175A6"/>
    <w:rsid w:val="00F21D8E"/>
    <w:rsid w:val="00F232CB"/>
    <w:rsid w:val="00F41D85"/>
    <w:rsid w:val="00F4335C"/>
    <w:rsid w:val="00F53357"/>
    <w:rsid w:val="00F54AF8"/>
    <w:rsid w:val="00F5700E"/>
    <w:rsid w:val="00F63E31"/>
    <w:rsid w:val="00F676B7"/>
    <w:rsid w:val="00F72D18"/>
    <w:rsid w:val="00F83ADC"/>
    <w:rsid w:val="00F8543B"/>
    <w:rsid w:val="00F92A98"/>
    <w:rsid w:val="00F934F4"/>
    <w:rsid w:val="00F9725E"/>
    <w:rsid w:val="00FA15D4"/>
    <w:rsid w:val="00FB427E"/>
    <w:rsid w:val="00FB47F9"/>
    <w:rsid w:val="00FC019F"/>
    <w:rsid w:val="00FC2201"/>
    <w:rsid w:val="00FC6DAF"/>
    <w:rsid w:val="00FD0778"/>
    <w:rsid w:val="00FD0AC8"/>
    <w:rsid w:val="00FD3039"/>
    <w:rsid w:val="00FE0BBB"/>
    <w:rsid w:val="00FE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081"/>
  <w15:chartTrackingRefBased/>
  <w15:docId w15:val="{E32A8D53-214F-4B4C-B07E-6CC6A0F8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559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7163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163C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3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721383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03485"/>
    <w:rPr>
      <w:rFonts w:eastAsiaTheme="minorEastAsia"/>
      <w:lang w:val="en-US"/>
    </w:rPr>
  </w:style>
  <w:style w:type="paragraph" w:customStyle="1" w:styleId="Default">
    <w:name w:val="Default"/>
    <w:rsid w:val="0095056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Reid</dc:creator>
  <cp:keywords/>
  <dc:description/>
  <cp:lastModifiedBy>John Reid</cp:lastModifiedBy>
  <cp:revision>103</cp:revision>
  <cp:lastPrinted>2022-09-26T12:05:00Z</cp:lastPrinted>
  <dcterms:created xsi:type="dcterms:W3CDTF">2022-10-09T18:06:00Z</dcterms:created>
  <dcterms:modified xsi:type="dcterms:W3CDTF">2022-10-10T12:06:00Z</dcterms:modified>
</cp:coreProperties>
</file>